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E2C" w:rsidRPr="000C27AF" w:rsidRDefault="005A5E2C" w:rsidP="005A5E2C">
      <w:pPr>
        <w:spacing w:after="60" w:line="240" w:lineRule="auto"/>
        <w:jc w:val="center"/>
        <w:rPr>
          <w:rFonts w:ascii="Calibri" w:eastAsia="Times New Roman" w:hAnsi="Calibri" w:cs="Times New Roman"/>
          <w:noProof/>
          <w:szCs w:val="20"/>
        </w:rPr>
      </w:pPr>
      <w:r w:rsidRPr="000C27AF">
        <w:rPr>
          <w:rFonts w:ascii="Calibri" w:eastAsia="Times New Roman" w:hAnsi="Calibri" w:cs="Times New Roman"/>
          <w:noProof/>
          <w:szCs w:val="20"/>
          <w:lang w:eastAsia="el-GR"/>
        </w:rPr>
        <w:drawing>
          <wp:inline distT="0" distB="0" distL="0" distR="0" wp14:anchorId="2C0CFDE4" wp14:editId="0974E880">
            <wp:extent cx="438150" cy="4381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el-GR"/>
        </w:rPr>
      </w:pPr>
      <w:r w:rsidRPr="000C27AF">
        <w:rPr>
          <w:rFonts w:ascii="Calibri" w:eastAsia="Times New Roman" w:hAnsi="Calibri" w:cs="Times New Roman"/>
          <w:b/>
          <w:lang w:eastAsia="el-GR"/>
        </w:rPr>
        <w:t>ΥΠΟΥΡΓΕΙΟ ΠΑΙΔΕΙΑΣ, ΘΡΗΣΚΕΥΜΑΤΩΝ ΚΑΙ ΑΘΛΗΤΙΣΜΟΥ</w:t>
      </w:r>
    </w:p>
    <w:p w:rsidR="005A5E2C" w:rsidRPr="000C27AF" w:rsidRDefault="005A5E2C" w:rsidP="005A5E2C">
      <w:pPr>
        <w:keepNext/>
        <w:spacing w:before="240" w:after="0" w:line="240" w:lineRule="auto"/>
        <w:jc w:val="center"/>
        <w:outlineLvl w:val="0"/>
        <w:rPr>
          <w:rFonts w:ascii="Calibri" w:eastAsia="Times New Roman" w:hAnsi="Calibri" w:cs="Calibri"/>
          <w:b/>
          <w:lang w:eastAsia="el-GR"/>
        </w:rPr>
      </w:pPr>
      <w:r w:rsidRPr="000C27AF">
        <w:rPr>
          <w:rFonts w:ascii="Calibri" w:eastAsia="Times New Roman" w:hAnsi="Calibri" w:cs="Calibri"/>
          <w:b/>
          <w:lang w:eastAsia="el-GR"/>
        </w:rPr>
        <w:t>ΓΡΑΦΕΙΟ ΤΥΠΟΥ</w:t>
      </w:r>
    </w:p>
    <w:p w:rsidR="005A5E2C" w:rsidRPr="000C27AF" w:rsidRDefault="005A5E2C" w:rsidP="005A5E2C">
      <w:pPr>
        <w:spacing w:after="0" w:line="240" w:lineRule="auto"/>
        <w:ind w:left="142" w:hanging="142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  <w:r w:rsidRPr="000C27AF">
        <w:rPr>
          <w:rFonts w:ascii="Calibri" w:eastAsia="Times New Roman" w:hAnsi="Calibri" w:cs="Calibri"/>
          <w:b/>
          <w:u w:val="double"/>
          <w:lang w:eastAsia="el-GR"/>
        </w:rPr>
        <w:tab/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Ταχ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 Δ/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νση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: Α. Παπανδρέου 37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Τ.Κ. – Πόλη: 15180 - Μαρούσι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Ιστοσελίδα: 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www</w:t>
      </w:r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minedu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proofErr w:type="spell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gov</w:t>
      </w:r>
      <w:proofErr w:type="spell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>.</w:t>
      </w:r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gr</w:t>
      </w:r>
    </w:p>
    <w:p w:rsidR="005A5E2C" w:rsidRPr="00444EE8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eastAsia="el-GR"/>
        </w:rPr>
      </w:pPr>
      <w:proofErr w:type="gramStart"/>
      <w:r w:rsidRPr="000C27AF">
        <w:rPr>
          <w:rFonts w:ascii="Calibri" w:eastAsia="Times New Roman" w:hAnsi="Calibri" w:cs="Calibri"/>
          <w:sz w:val="20"/>
          <w:szCs w:val="20"/>
          <w:lang w:val="en-US" w:eastAsia="el-GR"/>
        </w:rPr>
        <w:t>email</w:t>
      </w:r>
      <w:proofErr w:type="gramEnd"/>
      <w:r w:rsidRPr="000C27AF">
        <w:rPr>
          <w:rFonts w:ascii="Calibri" w:eastAsia="Times New Roman" w:hAnsi="Calibri" w:cs="Calibri"/>
          <w:sz w:val="20"/>
          <w:szCs w:val="20"/>
          <w:lang w:eastAsia="el-GR"/>
        </w:rPr>
        <w:t xml:space="preserve">: </w:t>
      </w:r>
      <w:hyperlink r:id="rId6" w:history="1"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press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@</w:t>
        </w:r>
        <w:proofErr w:type="spellStart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minedu</w:t>
        </w:r>
        <w:proofErr w:type="spellEnd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proofErr w:type="spellStart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gov</w:t>
        </w:r>
        <w:proofErr w:type="spellEnd"/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eastAsia="el-GR"/>
          </w:rPr>
          <w:t>.</w:t>
        </w:r>
        <w:r w:rsidR="00444EE8" w:rsidRPr="00537505">
          <w:rPr>
            <w:rStyle w:val="-"/>
            <w:rFonts w:ascii="Calibri" w:eastAsia="Times New Roman" w:hAnsi="Calibri" w:cs="Calibri"/>
            <w:sz w:val="20"/>
            <w:szCs w:val="20"/>
            <w:lang w:val="en-US" w:eastAsia="el-GR"/>
          </w:rPr>
          <w:t>gr</w:t>
        </w:r>
      </w:hyperlink>
      <w:r w:rsidR="00444EE8">
        <w:rPr>
          <w:rFonts w:ascii="Calibri" w:eastAsia="Times New Roman" w:hAnsi="Calibri" w:cs="Calibri"/>
          <w:sz w:val="20"/>
          <w:szCs w:val="20"/>
          <w:lang w:eastAsia="el-GR"/>
        </w:rPr>
        <w:t xml:space="preserve"> 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u w:val="double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lang w:eastAsia="el-GR"/>
        </w:rPr>
        <w:t xml:space="preserve">  </w:t>
      </w:r>
    </w:p>
    <w:p w:rsidR="005A5E2C" w:rsidRPr="008D3E3A" w:rsidRDefault="005A5E2C" w:rsidP="005A5E2C">
      <w:pPr>
        <w:tabs>
          <w:tab w:val="left" w:pos="5529"/>
        </w:tabs>
        <w:spacing w:after="0" w:line="240" w:lineRule="auto"/>
        <w:jc w:val="right"/>
        <w:rPr>
          <w:rFonts w:ascii="Calibri" w:eastAsia="Times New Roman" w:hAnsi="Calibri" w:cs="Calibri"/>
          <w:b/>
          <w:sz w:val="24"/>
          <w:u w:val="double"/>
          <w:lang w:eastAsia="el-GR"/>
        </w:rPr>
      </w:pPr>
      <w:r w:rsidRPr="000C27AF">
        <w:rPr>
          <w:rFonts w:ascii="Calibri" w:eastAsia="Times New Roman" w:hAnsi="Calibri" w:cs="Calibri"/>
          <w:sz w:val="24"/>
          <w:lang w:eastAsia="el-GR"/>
        </w:rPr>
        <w:t>Μαρούσι,</w:t>
      </w:r>
      <w:r w:rsidR="00DB117C">
        <w:rPr>
          <w:rFonts w:ascii="Calibri" w:eastAsia="Times New Roman" w:hAnsi="Calibri" w:cs="Calibri"/>
          <w:sz w:val="24"/>
          <w:lang w:eastAsia="el-GR"/>
        </w:rPr>
        <w:t xml:space="preserve"> 2</w:t>
      </w:r>
      <w:r w:rsidR="00202D25">
        <w:rPr>
          <w:rFonts w:ascii="Calibri" w:eastAsia="Times New Roman" w:hAnsi="Calibri" w:cs="Calibri"/>
          <w:sz w:val="24"/>
          <w:lang w:eastAsia="el-GR"/>
        </w:rPr>
        <w:t>6</w:t>
      </w:r>
      <w:bookmarkStart w:id="0" w:name="_GoBack"/>
      <w:bookmarkEnd w:id="0"/>
      <w:r w:rsidRPr="000C27AF">
        <w:rPr>
          <w:rFonts w:ascii="Calibri" w:eastAsia="Times New Roman" w:hAnsi="Calibri" w:cs="Calibri"/>
          <w:sz w:val="24"/>
          <w:lang w:eastAsia="el-GR"/>
        </w:rPr>
        <w:t>-</w:t>
      </w:r>
      <w:r>
        <w:rPr>
          <w:rFonts w:ascii="Calibri" w:eastAsia="Times New Roman" w:hAnsi="Calibri" w:cs="Calibri"/>
          <w:sz w:val="24"/>
          <w:lang w:eastAsia="el-GR"/>
        </w:rPr>
        <w:t>03</w:t>
      </w:r>
      <w:r w:rsidRPr="000C27AF">
        <w:rPr>
          <w:rFonts w:ascii="Calibri" w:eastAsia="Times New Roman" w:hAnsi="Calibri" w:cs="Calibri"/>
          <w:sz w:val="24"/>
          <w:lang w:eastAsia="el-GR"/>
        </w:rPr>
        <w:t>-202</w:t>
      </w:r>
      <w:r w:rsidR="00440EB7">
        <w:rPr>
          <w:rFonts w:ascii="Calibri" w:eastAsia="Times New Roman" w:hAnsi="Calibri" w:cs="Calibri"/>
          <w:sz w:val="24"/>
          <w:lang w:eastAsia="el-GR"/>
        </w:rPr>
        <w:t>6</w:t>
      </w:r>
    </w:p>
    <w:p w:rsidR="005A5E2C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  <w:r w:rsidRPr="000C27AF">
        <w:rPr>
          <w:rFonts w:ascii="Calibri" w:eastAsia="Times New Roman" w:hAnsi="Calibri" w:cs="Calibri"/>
          <w:b/>
          <w:spacing w:val="100"/>
          <w:sz w:val="24"/>
          <w:lang w:eastAsia="el-GR"/>
        </w:rPr>
        <w:t>ΔΕΛΤΙΟ ΤΥΠΟΥ</w:t>
      </w:r>
    </w:p>
    <w:p w:rsidR="005A5E2C" w:rsidRPr="000C27AF" w:rsidRDefault="005A5E2C" w:rsidP="005A5E2C">
      <w:pPr>
        <w:spacing w:after="0" w:line="240" w:lineRule="auto"/>
        <w:jc w:val="center"/>
        <w:rPr>
          <w:rFonts w:ascii="Calibri" w:eastAsia="Times New Roman" w:hAnsi="Calibri" w:cs="Calibri"/>
          <w:b/>
          <w:spacing w:val="100"/>
          <w:sz w:val="24"/>
          <w:lang w:eastAsia="el-GR"/>
        </w:rPr>
      </w:pPr>
    </w:p>
    <w:p w:rsidR="005A5E2C" w:rsidRDefault="00DB117C" w:rsidP="005A5E2C">
      <w:pPr>
        <w:jc w:val="center"/>
        <w:rPr>
          <w:rFonts w:cs="Arial"/>
          <w:b/>
        </w:rPr>
      </w:pPr>
      <w:r>
        <w:rPr>
          <w:rFonts w:cs="Arial"/>
          <w:b/>
        </w:rPr>
        <w:t>Παράταση στην προθεσμία υποβολής αιτήσεων για την ε</w:t>
      </w:r>
      <w:r w:rsidR="005A5E2C" w:rsidRPr="000C27AF">
        <w:rPr>
          <w:rFonts w:cs="Arial"/>
          <w:b/>
        </w:rPr>
        <w:t>ισαγωγή μαθητών</w:t>
      </w:r>
      <w:r w:rsidR="005A5E2C">
        <w:rPr>
          <w:rFonts w:cs="Arial"/>
          <w:b/>
        </w:rPr>
        <w:t>/τριών</w:t>
      </w:r>
      <w:r w:rsidR="005A5E2C" w:rsidRPr="000C27AF">
        <w:rPr>
          <w:rFonts w:cs="Arial"/>
          <w:b/>
        </w:rPr>
        <w:t xml:space="preserve"> στα </w:t>
      </w:r>
      <w:r w:rsidR="005A5E2C" w:rsidRPr="003214E3">
        <w:rPr>
          <w:rFonts w:cs="Arial"/>
          <w:b/>
          <w:u w:val="single"/>
        </w:rPr>
        <w:t>Πρότυπα</w:t>
      </w:r>
      <w:r w:rsidR="005A5E2C">
        <w:rPr>
          <w:rFonts w:cs="Arial"/>
          <w:b/>
          <w:u w:val="single"/>
        </w:rPr>
        <w:t xml:space="preserve"> (Γυμνάσια, Λύκεια) </w:t>
      </w:r>
      <w:r w:rsidR="00391F5D">
        <w:rPr>
          <w:rFonts w:cs="Arial"/>
          <w:b/>
          <w:u w:val="single"/>
        </w:rPr>
        <w:t xml:space="preserve">, στα Δημόσια </w:t>
      </w:r>
      <w:proofErr w:type="spellStart"/>
      <w:r w:rsidR="00391F5D">
        <w:rPr>
          <w:rFonts w:cs="Arial"/>
          <w:b/>
          <w:u w:val="single"/>
        </w:rPr>
        <w:t>Ωνάσεια</w:t>
      </w:r>
      <w:proofErr w:type="spellEnd"/>
      <w:r w:rsidR="00391F5D">
        <w:rPr>
          <w:rFonts w:cs="Arial"/>
          <w:b/>
          <w:u w:val="single"/>
        </w:rPr>
        <w:t xml:space="preserve"> Σχολεία (Γυμνάσια, Λύκεια)</w:t>
      </w:r>
      <w:r w:rsidR="00C21A4D">
        <w:rPr>
          <w:rFonts w:cs="Arial"/>
          <w:b/>
          <w:u w:val="single"/>
        </w:rPr>
        <w:t>,</w:t>
      </w:r>
      <w:r w:rsidR="005A5E2C" w:rsidRPr="003214E3">
        <w:rPr>
          <w:rFonts w:cs="Arial"/>
          <w:b/>
          <w:u w:val="single"/>
        </w:rPr>
        <w:t xml:space="preserve"> </w:t>
      </w:r>
      <w:r w:rsidR="00C21A4D">
        <w:rPr>
          <w:rFonts w:cs="Arial"/>
          <w:b/>
          <w:u w:val="single"/>
        </w:rPr>
        <w:t>σ</w:t>
      </w:r>
      <w:r w:rsidR="00C21A4D">
        <w:rPr>
          <w:rFonts w:cs="Arial"/>
          <w:b/>
        </w:rPr>
        <w:t xml:space="preserve">τα Πρότυπα </w:t>
      </w:r>
      <w:r w:rsidR="00C21A4D" w:rsidRPr="003214E3">
        <w:rPr>
          <w:rFonts w:cs="Arial"/>
          <w:b/>
          <w:u w:val="single"/>
        </w:rPr>
        <w:t>Εκκλησιαστικά Σχολεία</w:t>
      </w:r>
      <w:r w:rsidR="00C21A4D">
        <w:rPr>
          <w:rFonts w:cs="Arial"/>
          <w:b/>
        </w:rPr>
        <w:t xml:space="preserve"> (Γυμνάσια, Λύκεια)</w:t>
      </w:r>
      <w:r w:rsidR="00C21A4D" w:rsidRPr="003214E3">
        <w:rPr>
          <w:rFonts w:cs="Arial"/>
          <w:b/>
          <w:u w:val="single"/>
        </w:rPr>
        <w:t xml:space="preserve"> </w:t>
      </w:r>
      <w:r w:rsidR="005A5E2C" w:rsidRPr="003214E3">
        <w:rPr>
          <w:rFonts w:cs="Arial"/>
          <w:b/>
          <w:u w:val="single"/>
        </w:rPr>
        <w:t xml:space="preserve">και </w:t>
      </w:r>
      <w:r w:rsidR="00391F5D">
        <w:rPr>
          <w:rFonts w:cs="Arial"/>
          <w:b/>
          <w:u w:val="single"/>
        </w:rPr>
        <w:t xml:space="preserve">στα </w:t>
      </w:r>
      <w:r w:rsidR="005A5E2C" w:rsidRPr="003214E3">
        <w:rPr>
          <w:rFonts w:cs="Arial"/>
          <w:b/>
          <w:u w:val="single"/>
        </w:rPr>
        <w:t>Πειραματικά Σχολεία</w:t>
      </w:r>
      <w:r w:rsidR="005A5E2C" w:rsidRPr="000C27AF">
        <w:rPr>
          <w:rFonts w:cs="Arial"/>
          <w:b/>
        </w:rPr>
        <w:t xml:space="preserve"> (Νηπιαγωγεία, Δημοτικά Σχολεία, Γυμνάσια και Λύκεια) </w:t>
      </w:r>
      <w:r w:rsidR="005A5E2C">
        <w:rPr>
          <w:rFonts w:cs="Arial"/>
          <w:b/>
        </w:rPr>
        <w:t xml:space="preserve">για </w:t>
      </w:r>
      <w:r w:rsidR="005A5E2C" w:rsidRPr="000C27AF">
        <w:rPr>
          <w:rFonts w:cs="Arial"/>
          <w:b/>
        </w:rPr>
        <w:t>το σχολικό έτος 202</w:t>
      </w:r>
      <w:r w:rsidR="00A53630">
        <w:rPr>
          <w:rFonts w:cs="Arial"/>
          <w:b/>
        </w:rPr>
        <w:t>6</w:t>
      </w:r>
      <w:r w:rsidR="005A5E2C" w:rsidRPr="000C27AF">
        <w:rPr>
          <w:rFonts w:cs="Arial"/>
          <w:b/>
        </w:rPr>
        <w:t>-202</w:t>
      </w:r>
      <w:r w:rsidR="00A53630">
        <w:rPr>
          <w:rFonts w:cs="Arial"/>
          <w:b/>
        </w:rPr>
        <w:t>7</w:t>
      </w:r>
    </w:p>
    <w:p w:rsidR="008D3E3A" w:rsidRDefault="00DB117C" w:rsidP="008D3E3A">
      <w:pPr>
        <w:jc w:val="both"/>
      </w:pPr>
      <w:r>
        <w:t>Παρατείνεται</w:t>
      </w:r>
      <w:r w:rsidRPr="00DB117C">
        <w:t xml:space="preserve"> </w:t>
      </w:r>
      <w:r>
        <w:t xml:space="preserve">έως και την </w:t>
      </w:r>
      <w:r>
        <w:rPr>
          <w:b/>
        </w:rPr>
        <w:t>Δευτέρα 30 Μαρτίου</w:t>
      </w:r>
      <w:r w:rsidRPr="0038317C">
        <w:rPr>
          <w:b/>
        </w:rPr>
        <w:t xml:space="preserve"> 202</w:t>
      </w:r>
      <w:r>
        <w:rPr>
          <w:b/>
        </w:rPr>
        <w:t>6 και ώρα 16:00</w:t>
      </w:r>
      <w:r>
        <w:t xml:space="preserve"> η</w:t>
      </w:r>
      <w:r w:rsidR="00417F26">
        <w:t xml:space="preserve"> </w:t>
      </w:r>
      <w:r>
        <w:t xml:space="preserve">καταληκτική προθεσμία </w:t>
      </w:r>
      <w:r w:rsidR="00417F26">
        <w:t xml:space="preserve">υποβολή </w:t>
      </w:r>
      <w:r w:rsidR="00C867F2">
        <w:t xml:space="preserve">ηλεκτρονικών </w:t>
      </w:r>
      <w:r w:rsidR="00417F26">
        <w:t>αιτήσεων</w:t>
      </w:r>
      <w:r w:rsidR="00C867F2" w:rsidRPr="00C867F2">
        <w:t xml:space="preserve"> </w:t>
      </w:r>
      <w:r w:rsidR="00417F26">
        <w:t xml:space="preserve">για </w:t>
      </w:r>
      <w:r w:rsidR="0038317C">
        <w:t xml:space="preserve">εισαγωγή στα </w:t>
      </w:r>
      <w:r w:rsidR="00417F26">
        <w:t>Πρότυπα Σ</w:t>
      </w:r>
      <w:r w:rsidR="00C46F53">
        <w:t>χολεία</w:t>
      </w:r>
      <w:r w:rsidR="004D6909">
        <w:t xml:space="preserve">, </w:t>
      </w:r>
      <w:r w:rsidR="0038091D">
        <w:t xml:space="preserve">Δημόσια </w:t>
      </w:r>
      <w:proofErr w:type="spellStart"/>
      <w:r w:rsidR="0038091D">
        <w:t>Ωνάσεια</w:t>
      </w:r>
      <w:proofErr w:type="spellEnd"/>
      <w:r w:rsidR="0038091D">
        <w:t xml:space="preserve"> Σχολεία, Πρότυπα Εκκλησιαστικά Σχολεία και </w:t>
      </w:r>
      <w:r w:rsidR="00C46F53">
        <w:t>Πειραματικά Σχολεία</w:t>
      </w:r>
      <w:r w:rsidRPr="0038317C">
        <w:rPr>
          <w:b/>
        </w:rPr>
        <w:t>.</w:t>
      </w:r>
    </w:p>
    <w:p w:rsidR="00DB117C" w:rsidRDefault="00DB117C" w:rsidP="00DB117C">
      <w:pPr>
        <w:jc w:val="both"/>
      </w:pPr>
      <w:r>
        <w:t>Υπενθυμίζεται ότι:</w:t>
      </w:r>
    </w:p>
    <w:p w:rsidR="008D3E3A" w:rsidRDefault="00DB117C" w:rsidP="00DB117C">
      <w:pPr>
        <w:jc w:val="both"/>
      </w:pPr>
      <w:r>
        <w:t>Η</w:t>
      </w:r>
      <w:r w:rsidR="00DB429D">
        <w:t xml:space="preserve"> </w:t>
      </w:r>
      <w:r w:rsidR="008D3E3A" w:rsidRPr="00DB429D">
        <w:t>υποβο</w:t>
      </w:r>
      <w:r w:rsidR="00DB429D" w:rsidRPr="00DB429D">
        <w:t xml:space="preserve">λή των αιτήσεων </w:t>
      </w:r>
      <w:r w:rsidR="00DB429D">
        <w:t>γίνεται σε ειδική ψηφιακή πλατφόρμα του</w:t>
      </w:r>
      <w:r w:rsidR="00DB429D" w:rsidRPr="00DB429D">
        <w:t xml:space="preserve"> Υπουργείου Παιδείας, Θρησκευμάτων και Αθλητισμού</w:t>
      </w:r>
      <w:r w:rsidR="00DB429D">
        <w:t xml:space="preserve"> και είναι </w:t>
      </w:r>
      <w:proofErr w:type="spellStart"/>
      <w:r w:rsidR="00DB429D">
        <w:t>προσβάσιμη</w:t>
      </w:r>
      <w:proofErr w:type="spellEnd"/>
      <w:r w:rsidR="00DB429D">
        <w:t xml:space="preserve"> μέσω του συνδέσμου</w:t>
      </w:r>
    </w:p>
    <w:p w:rsidR="00DB429D" w:rsidRPr="00DB429D" w:rsidRDefault="00202D25" w:rsidP="00432342">
      <w:pPr>
        <w:jc w:val="center"/>
      </w:pPr>
      <w:hyperlink r:id="rId7" w:history="1">
        <w:r w:rsidR="00DB429D" w:rsidRPr="00B85118">
          <w:rPr>
            <w:rStyle w:val="-"/>
          </w:rPr>
          <w:t>https://www.gov.gr/ipiresies/ekpaideuse/eggraphe-se-skholeio/ps-peis-es</w:t>
        </w:r>
      </w:hyperlink>
    </w:p>
    <w:p w:rsidR="00DB117C" w:rsidRDefault="00DB117C" w:rsidP="00AC7F67">
      <w:pPr>
        <w:jc w:val="both"/>
      </w:pPr>
    </w:p>
    <w:p w:rsidR="00CE2A98" w:rsidRDefault="00CE2A98" w:rsidP="00AC7F67">
      <w:pPr>
        <w:jc w:val="both"/>
      </w:pPr>
      <w:r>
        <w:t>Σ</w:t>
      </w:r>
      <w:r w:rsidR="002B421E">
        <w:t>τον παραπάνω σύ</w:t>
      </w:r>
      <w:r w:rsidR="00B76CAE">
        <w:t>νδεσ</w:t>
      </w:r>
      <w:r w:rsidR="00440EB7">
        <w:t>μο είναι</w:t>
      </w:r>
      <w:r w:rsidR="00F50EBA">
        <w:t xml:space="preserve"> αναρτημένες αναλυτικές οδηγίες για τη διαδικασία υποβολής των αιτήσεων καθώς και </w:t>
      </w:r>
      <w:r w:rsidR="002B421E">
        <w:t>όλες οι απαραίτητες πληροφορίες κ</w:t>
      </w:r>
      <w:r w:rsidR="00F50EBA">
        <w:t>αι το νομικό πλαίσιο που αφορούν</w:t>
      </w:r>
      <w:r w:rsidR="002B421E">
        <w:t xml:space="preserve"> στις διαδικασίες εισαγωγής στα </w:t>
      </w:r>
      <w:r w:rsidR="00792EC8">
        <w:t>Π.Σ., ΔΗΜ.Ω.Σ., Π.Ε.</w:t>
      </w:r>
      <w:r w:rsidR="00C21A4D">
        <w:t>Σ</w:t>
      </w:r>
      <w:r w:rsidR="00792EC8">
        <w:t>. και ΠΕΙ.Σ..</w:t>
      </w:r>
    </w:p>
    <w:p w:rsidR="008D3E3A" w:rsidRDefault="008D3E3A" w:rsidP="00AC7F67">
      <w:pPr>
        <w:jc w:val="both"/>
      </w:pPr>
      <w:r>
        <w:rPr>
          <w:lang w:val="en-US"/>
        </w:rPr>
        <w:t>H</w:t>
      </w:r>
      <w:r w:rsidRPr="008D3E3A">
        <w:t xml:space="preserve"> </w:t>
      </w:r>
      <w:r>
        <w:t xml:space="preserve">είσοδος στην Υπηρεσία γίνεται με </w:t>
      </w:r>
      <w:r w:rsidRPr="00F50EBA">
        <w:rPr>
          <w:b/>
        </w:rPr>
        <w:t xml:space="preserve">τους κωδικούς </w:t>
      </w:r>
      <w:r w:rsidRPr="00F50EBA">
        <w:rPr>
          <w:b/>
          <w:lang w:val="en-US"/>
        </w:rPr>
        <w:t>TAXISNET</w:t>
      </w:r>
      <w:r w:rsidRPr="008D3E3A">
        <w:t xml:space="preserve"> </w:t>
      </w:r>
      <w:r>
        <w:t>του γονέα ή κηδεμόνα</w:t>
      </w:r>
      <w:r w:rsidRPr="008D3E3A">
        <w:t xml:space="preserve"> ή άλλο</w:t>
      </w:r>
      <w:r>
        <w:t>υ προσώ</w:t>
      </w:r>
      <w:r w:rsidRPr="008D3E3A">
        <w:t>πο</w:t>
      </w:r>
      <w:r>
        <w:t>υ</w:t>
      </w:r>
      <w:r w:rsidRPr="008D3E3A">
        <w:t xml:space="preserve"> που έχει την επιμέλεια των μαθητών/τριών</w:t>
      </w:r>
      <w:r>
        <w:t xml:space="preserve"> και υποβάλει την αίτηση.</w:t>
      </w:r>
    </w:p>
    <w:p w:rsidR="00432342" w:rsidRDefault="00432342" w:rsidP="00AC7F67">
      <w:pPr>
        <w:jc w:val="both"/>
        <w:rPr>
          <w:rFonts w:eastAsia="Times New Roman"/>
          <w:lang w:eastAsia="el-GR"/>
        </w:rPr>
      </w:pPr>
      <w:r>
        <w:rPr>
          <w:rFonts w:eastAsia="Times New Roman"/>
          <w:lang w:eastAsia="el-GR"/>
        </w:rPr>
        <w:t xml:space="preserve"> </w:t>
      </w:r>
    </w:p>
    <w:sectPr w:rsidR="0043234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D4978"/>
    <w:multiLevelType w:val="hybridMultilevel"/>
    <w:tmpl w:val="FD1A901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2D68"/>
    <w:multiLevelType w:val="hybridMultilevel"/>
    <w:tmpl w:val="675EDAF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F7F"/>
    <w:rsid w:val="000428BD"/>
    <w:rsid w:val="00065548"/>
    <w:rsid w:val="000A14FC"/>
    <w:rsid w:val="00104477"/>
    <w:rsid w:val="00117613"/>
    <w:rsid w:val="00193DD0"/>
    <w:rsid w:val="00202D25"/>
    <w:rsid w:val="0028312F"/>
    <w:rsid w:val="002A284B"/>
    <w:rsid w:val="002A5B2D"/>
    <w:rsid w:val="002B421E"/>
    <w:rsid w:val="0031324F"/>
    <w:rsid w:val="0038091D"/>
    <w:rsid w:val="0038317C"/>
    <w:rsid w:val="00391F5D"/>
    <w:rsid w:val="003A701D"/>
    <w:rsid w:val="003B0F02"/>
    <w:rsid w:val="003D6286"/>
    <w:rsid w:val="00417F26"/>
    <w:rsid w:val="00432342"/>
    <w:rsid w:val="00440EB7"/>
    <w:rsid w:val="00444EE8"/>
    <w:rsid w:val="004711C0"/>
    <w:rsid w:val="00473664"/>
    <w:rsid w:val="00477CB3"/>
    <w:rsid w:val="004D6909"/>
    <w:rsid w:val="004F7654"/>
    <w:rsid w:val="00511DB1"/>
    <w:rsid w:val="005843DB"/>
    <w:rsid w:val="005A57D1"/>
    <w:rsid w:val="005A5E2C"/>
    <w:rsid w:val="005F28E1"/>
    <w:rsid w:val="005F604C"/>
    <w:rsid w:val="006F0063"/>
    <w:rsid w:val="00792EC8"/>
    <w:rsid w:val="007C3668"/>
    <w:rsid w:val="00822DEF"/>
    <w:rsid w:val="0083551C"/>
    <w:rsid w:val="00867A58"/>
    <w:rsid w:val="00891349"/>
    <w:rsid w:val="008B137C"/>
    <w:rsid w:val="008D3E3A"/>
    <w:rsid w:val="00907F7F"/>
    <w:rsid w:val="0092097E"/>
    <w:rsid w:val="00972D17"/>
    <w:rsid w:val="00974C97"/>
    <w:rsid w:val="009C00CE"/>
    <w:rsid w:val="009E7C2D"/>
    <w:rsid w:val="00A53630"/>
    <w:rsid w:val="00A67441"/>
    <w:rsid w:val="00AC7F67"/>
    <w:rsid w:val="00AF68C6"/>
    <w:rsid w:val="00B7532A"/>
    <w:rsid w:val="00B76CAE"/>
    <w:rsid w:val="00B906B9"/>
    <w:rsid w:val="00BC42AA"/>
    <w:rsid w:val="00C21A4D"/>
    <w:rsid w:val="00C46F53"/>
    <w:rsid w:val="00C67037"/>
    <w:rsid w:val="00C867F2"/>
    <w:rsid w:val="00CB0DE3"/>
    <w:rsid w:val="00CE2A98"/>
    <w:rsid w:val="00D13439"/>
    <w:rsid w:val="00DB117C"/>
    <w:rsid w:val="00DB429D"/>
    <w:rsid w:val="00E43C41"/>
    <w:rsid w:val="00F00A80"/>
    <w:rsid w:val="00F05AF8"/>
    <w:rsid w:val="00F11D2D"/>
    <w:rsid w:val="00F50EBA"/>
    <w:rsid w:val="00F55563"/>
    <w:rsid w:val="00F83532"/>
    <w:rsid w:val="00FA6858"/>
    <w:rsid w:val="00FC08AF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B5184"/>
  <w15:chartTrackingRefBased/>
  <w15:docId w15:val="{9DE4B37B-FCB4-4ECE-851D-F4A8AFDB3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D6909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D6909"/>
    <w:rPr>
      <w:color w:val="954F72" w:themeColor="followedHyperlink"/>
      <w:u w:val="single"/>
    </w:rPr>
  </w:style>
  <w:style w:type="paragraph" w:customStyle="1" w:styleId="a3">
    <w:name w:val="??????????"/>
    <w:rsid w:val="00A674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gr/ipiresies/ekpaideuse/eggraphe-se-skholeio/ps-pei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@minedu.gov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Κολλια</dc:creator>
  <cp:keywords/>
  <dc:description/>
  <cp:lastModifiedBy>Δημήτριος Διαμαντίδης</cp:lastModifiedBy>
  <cp:revision>3</cp:revision>
  <dcterms:created xsi:type="dcterms:W3CDTF">2026-03-24T15:26:00Z</dcterms:created>
  <dcterms:modified xsi:type="dcterms:W3CDTF">2026-03-24T15:26:00Z</dcterms:modified>
</cp:coreProperties>
</file>